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EF75C6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Zad.1   </w:t>
            </w:r>
            <w:r w:rsidR="00EF75C6">
              <w:rPr>
                <w:rFonts w:asciiTheme="majorHAnsi" w:hAnsiTheme="majorHAnsi"/>
                <w:b/>
                <w:sz w:val="24"/>
                <w:szCs w:val="24"/>
              </w:rPr>
              <w:t>Organizacja dodatkowych zajęć specjalistycznych dla uczniów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F75C6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03.06.2020</w:t>
            </w:r>
          </w:p>
          <w:p w:rsidR="00CA3B2E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D509A3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CA3B2E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22.02.2021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537942" w:rsidRPr="005532FF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Pr="005532FF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37942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37942">
              <w:rPr>
                <w:rFonts w:asciiTheme="majorHAnsi" w:hAnsiTheme="majorHAnsi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37942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Pr="005532FF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70BDA" w:rsidRDefault="00870BD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70BDA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70BDA" w:rsidRDefault="00870BD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70BDA" w:rsidRPr="005532FF" w:rsidRDefault="0053794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4C432A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4C432A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29.10.2020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Pr="005532FF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Pr="005532FF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44FF8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144FF8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30A7F">
              <w:rPr>
                <w:rFonts w:asciiTheme="majorHAnsi" w:hAnsiTheme="majorHAnsi"/>
                <w:sz w:val="24"/>
                <w:szCs w:val="24"/>
              </w:rPr>
              <w:t>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44FF8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2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05.0302020</w:t>
            </w:r>
          </w:p>
          <w:p w:rsidR="004C432A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05.06.2020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26.02.2021</w:t>
            </w:r>
          </w:p>
          <w:p w:rsidR="004B6AE7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22.03.2021`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36C03" w:rsidRPr="005532FF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37942" w:rsidRPr="005532FF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03.03.2020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A005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5A1E93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03.03.2021</w:t>
            </w:r>
          </w:p>
          <w:p w:rsidR="00537942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4C432A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24.03.2021</w:t>
            </w:r>
          </w:p>
          <w:p w:rsidR="00537942" w:rsidRPr="005532FF" w:rsidRDefault="0053794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</w:tc>
        <w:tc>
          <w:tcPr>
            <w:tcW w:w="1560" w:type="dxa"/>
          </w:tcPr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Pr="005A1E93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432A" w:rsidRPr="005532FF" w:rsidTr="00D509A3">
        <w:tc>
          <w:tcPr>
            <w:tcW w:w="2093" w:type="dxa"/>
          </w:tcPr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Ireneusz Podolski</w:t>
            </w:r>
          </w:p>
        </w:tc>
        <w:tc>
          <w:tcPr>
            <w:tcW w:w="2268" w:type="dxa"/>
          </w:tcPr>
          <w:p w:rsidR="004C432A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CC6DC5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10.03.2020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A12C84" w:rsidRDefault="00A12C84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12.01.2021</w:t>
            </w:r>
          </w:p>
          <w:p w:rsidR="00537942" w:rsidRDefault="0053794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A12C84" w:rsidRDefault="00A12C84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137C3" w:rsidRPr="005532FF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32A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C6DC5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2C84" w:rsidRDefault="00A12C8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37942" w:rsidRPr="005532FF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152"/>
        <w:gridCol w:w="2693"/>
        <w:gridCol w:w="5387"/>
        <w:gridCol w:w="956"/>
      </w:tblGrid>
      <w:tr w:rsidR="00D509A3" w:rsidRPr="00D509A3" w:rsidTr="00026FDC">
        <w:tc>
          <w:tcPr>
            <w:tcW w:w="14276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026FDC"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D509A3" w:rsidRPr="005532FF" w:rsidRDefault="009A2672" w:rsidP="009A26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D509A3" w:rsidRPr="005532FF" w:rsidRDefault="0065698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 w:rsidR="00664B7E"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</w:t>
            </w:r>
            <w:r w:rsidR="00026FD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664B7E">
              <w:rPr>
                <w:rFonts w:asciiTheme="majorHAnsi" w:hAnsiTheme="majorHAnsi"/>
                <w:sz w:val="24"/>
                <w:szCs w:val="24"/>
              </w:rPr>
              <w:t xml:space="preserve"> ul. Chojnowska 41, 59-220 Legnica</w:t>
            </w:r>
          </w:p>
        </w:tc>
        <w:tc>
          <w:tcPr>
            <w:tcW w:w="956" w:type="dxa"/>
          </w:tcPr>
          <w:p w:rsidR="00D509A3" w:rsidRPr="005532FF" w:rsidRDefault="0065698C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64B7E" w:rsidRPr="005532FF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</w:tcPr>
          <w:p w:rsidR="00664B7E" w:rsidRPr="005532FF" w:rsidRDefault="00664B7E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29.06 -23.07.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2020 r.</w:t>
            </w:r>
          </w:p>
        </w:tc>
        <w:tc>
          <w:tcPr>
            <w:tcW w:w="5387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Hotel ul. Młyńska 6 59-100 Polkowice </w:t>
            </w:r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Lubinpex</w:t>
            </w:r>
            <w:proofErr w:type="spellEnd"/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Firma transportowo – usługowa Paweł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Żelichowski 59-140 Chocianów ul. Kolejowa 56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026FDC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026FDC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026FDC" w:rsidRPr="007F265E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26FDC" w:rsidRPr="007F265E" w:rsidRDefault="002D5A2D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Epiroc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Polska sp. z o.o. Al. Jerozolimskie 178       02-486 Warszawa</w:t>
            </w:r>
          </w:p>
        </w:tc>
        <w:tc>
          <w:tcPr>
            <w:tcW w:w="956" w:type="dxa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1C517C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Leadec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Sp. z o.o. Oddział Polkowice </w:t>
            </w:r>
          </w:p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ul. Fabryczna 6 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Ice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Tech Polska ul. Krzywa 3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40"/>
        <w:gridCol w:w="1610"/>
        <w:gridCol w:w="1346"/>
        <w:gridCol w:w="111"/>
        <w:gridCol w:w="1134"/>
        <w:gridCol w:w="1245"/>
        <w:gridCol w:w="1245"/>
        <w:gridCol w:w="1930"/>
        <w:gridCol w:w="2686"/>
        <w:gridCol w:w="989"/>
      </w:tblGrid>
      <w:tr w:rsidR="00D0487A" w:rsidRPr="00D509A3" w:rsidTr="00D0487A">
        <w:tc>
          <w:tcPr>
            <w:tcW w:w="2206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6"/>
          </w:tcPr>
          <w:p w:rsidR="00D0487A" w:rsidRPr="005532FF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0487A" w:rsidRPr="00E13C1E" w:rsidTr="00D0487A">
        <w:tc>
          <w:tcPr>
            <w:tcW w:w="196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96" w:type="dxa"/>
            <w:gridSpan w:val="3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245" w:type="dxa"/>
            <w:gridSpan w:val="2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8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9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0487A" w:rsidRPr="005532FF" w:rsidTr="00D0487A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1245" w:type="dxa"/>
            <w:gridSpan w:val="2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08.02.2021, 15.02.2021, 17.02.2021</w:t>
            </w:r>
          </w:p>
        </w:tc>
        <w:tc>
          <w:tcPr>
            <w:tcW w:w="2686" w:type="dxa"/>
          </w:tcPr>
          <w:p w:rsidR="00D0487A" w:rsidRPr="005532FF" w:rsidRDefault="00D0487A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D0487A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12.03.2021</w:t>
            </w: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D0487A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1245" w:type="dxa"/>
            <w:gridSpan w:val="2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20.04.2021</w:t>
            </w:r>
          </w:p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D0487A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29.03.2021</w:t>
            </w:r>
          </w:p>
          <w:p w:rsidR="00D0487A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30.03.2021</w:t>
            </w:r>
          </w:p>
          <w:p w:rsidR="00D0487A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21.04.2021`</w:t>
            </w:r>
          </w:p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2686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2686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D0487A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  <w:p w:rsidR="00D0487A" w:rsidRPr="005532FF" w:rsidRDefault="00D0487A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– 20.11.2020 r.</w:t>
            </w:r>
          </w:p>
        </w:tc>
        <w:tc>
          <w:tcPr>
            <w:tcW w:w="2686" w:type="dxa"/>
          </w:tcPr>
          <w:p w:rsidR="00D0487A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362AA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 (grupa2)</w:t>
            </w:r>
          </w:p>
        </w:tc>
        <w:tc>
          <w:tcPr>
            <w:tcW w:w="1245" w:type="dxa"/>
            <w:gridSpan w:val="2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15,16,18, 22, 23.02.2021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24.02, 01, 02, 04, 08.03.2021</w:t>
            </w:r>
          </w:p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1 i grupa 2)</w:t>
            </w:r>
          </w:p>
        </w:tc>
        <w:tc>
          <w:tcPr>
            <w:tcW w:w="1245" w:type="dxa"/>
            <w:gridSpan w:val="2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04, 05, 07, 08.01.2021r.</w:t>
            </w:r>
          </w:p>
        </w:tc>
        <w:tc>
          <w:tcPr>
            <w:tcW w:w="2686" w:type="dxa"/>
          </w:tcPr>
          <w:p w:rsidR="00D0487A" w:rsidRPr="005532FF" w:rsidRDefault="00D0487A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 i s. 12</w:t>
            </w:r>
          </w:p>
        </w:tc>
        <w:tc>
          <w:tcPr>
            <w:tcW w:w="989" w:type="dxa"/>
          </w:tcPr>
          <w:p w:rsidR="00D0487A" w:rsidRPr="005532FF" w:rsidRDefault="00D0487A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1)</w:t>
            </w:r>
          </w:p>
        </w:tc>
        <w:tc>
          <w:tcPr>
            <w:tcW w:w="1245" w:type="dxa"/>
            <w:gridSpan w:val="2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18, 19, 20, 21, 22.01.2021</w:t>
            </w: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2)</w:t>
            </w:r>
          </w:p>
        </w:tc>
        <w:tc>
          <w:tcPr>
            <w:tcW w:w="1245" w:type="dxa"/>
            <w:gridSpan w:val="2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 26, 27, 28, 29.01.2021r.</w:t>
            </w: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637D46">
        <w:trPr>
          <w:trHeight w:val="1643"/>
        </w:trPr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3196" w:type="dxa"/>
            <w:gridSpan w:val="3"/>
          </w:tcPr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(grupa2)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29.09.2020-02.10.2020</w:t>
            </w:r>
          </w:p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989" w:type="dxa"/>
          </w:tcPr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37D46" w:rsidRPr="005532FF" w:rsidTr="00D0487A">
        <w:tc>
          <w:tcPr>
            <w:tcW w:w="1966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1245" w:type="dxa"/>
            <w:gridSpan w:val="2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23.04.2021</w:t>
            </w:r>
          </w:p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Chocianowie; </w:t>
            </w:r>
          </w:p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 gimnastyczna</w:t>
            </w:r>
          </w:p>
          <w:p w:rsidR="00637D46" w:rsidRPr="005532FF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37D46" w:rsidRPr="005532FF" w:rsidTr="00D0487A">
        <w:tc>
          <w:tcPr>
            <w:tcW w:w="1966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29.04.2021</w:t>
            </w:r>
          </w:p>
          <w:p w:rsidR="00637D46" w:rsidRPr="005532FF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Chocianowie; </w:t>
            </w:r>
          </w:p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 gimnastyczna</w:t>
            </w:r>
          </w:p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Zajęcia specjalistyczne   z zakresu logistyki  w </w:t>
            </w:r>
            <w:r w:rsidR="005A1E93">
              <w:rPr>
                <w:rFonts w:asciiTheme="majorHAnsi" w:hAnsiTheme="majorHAnsi" w:cs="Arial"/>
                <w:sz w:val="24"/>
                <w:szCs w:val="24"/>
                <w:lang w:eastAsia="pl-PL"/>
              </w:rPr>
              <w:t>Świnoujściu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6B7A56" w:rsidP="006B7A5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16-18.09.2020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>.  2020,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Świnoujscie</w:t>
            </w:r>
          </w:p>
        </w:tc>
        <w:tc>
          <w:tcPr>
            <w:tcW w:w="10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  <w:vAlign w:val="center"/>
          </w:tcPr>
          <w:p w:rsidR="00563D00" w:rsidRPr="00A14F23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>Godziny rozpoczęcia i zakończenia zaję</w:t>
      </w:r>
      <w:r w:rsidR="003022E2">
        <w:rPr>
          <w:rFonts w:asciiTheme="majorHAnsi" w:hAnsiTheme="majorHAnsi"/>
          <w:b/>
          <w:sz w:val="24"/>
          <w:szCs w:val="24"/>
        </w:rPr>
        <w:t>ć</w:t>
      </w:r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  <w:r w:rsidR="003022E2">
        <w:rPr>
          <w:rFonts w:asciiTheme="majorHAnsi" w:hAnsiTheme="majorHAnsi"/>
          <w:b/>
          <w:sz w:val="24"/>
          <w:szCs w:val="24"/>
        </w:rPr>
        <w:t xml:space="preserve"> </w:t>
      </w:r>
      <w:r w:rsidR="00094700">
        <w:rPr>
          <w:rFonts w:asciiTheme="majorHAnsi" w:hAnsiTheme="majorHAnsi"/>
          <w:b/>
          <w:sz w:val="24"/>
          <w:szCs w:val="24"/>
        </w:rPr>
        <w:t xml:space="preserve">Ze względu na Covid-19 część zaplanowanych zajęć nie zostało  zrealizowanych i odbędą się w późniejszym terminie. 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</w:t>
            </w:r>
            <w:r w:rsidR="00F223D9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.2019</w:t>
            </w:r>
          </w:p>
          <w:p w:rsidR="00DA6EDE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17.01.2010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Pr="005532FF" w:rsidRDefault="008F7F6F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Pr="00A14F23" w:rsidRDefault="008F7F6F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F7F6F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09.03.2020</w:t>
            </w:r>
          </w:p>
          <w:p w:rsidR="008F7F6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1454D0" w:rsidRPr="005532FF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26.01.2021</w:t>
            </w:r>
          </w:p>
        </w:tc>
        <w:tc>
          <w:tcPr>
            <w:tcW w:w="1842" w:type="dxa"/>
          </w:tcPr>
          <w:p w:rsidR="00A14F23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Pr="00A14F23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4F23" w:rsidRPr="00A14F23" w:rsidRDefault="008F7F6F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</w:t>
            </w:r>
            <w:r w:rsidR="005A3A3F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Chocianowie</w:t>
            </w:r>
          </w:p>
        </w:tc>
        <w:tc>
          <w:tcPr>
            <w:tcW w:w="1069" w:type="dxa"/>
          </w:tcPr>
          <w:p w:rsidR="00A14F23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Pr="005532FF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lastRenderedPageBreak/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Moszczonowswka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C17D16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691669">
              <w:rPr>
                <w:rFonts w:asciiTheme="majorHAnsi" w:hAnsiTheme="majorHAnsi"/>
                <w:b/>
                <w:sz w:val="24"/>
                <w:szCs w:val="24"/>
              </w:rPr>
              <w:t xml:space="preserve">n </w:t>
            </w:r>
            <w:proofErr w:type="spellStart"/>
            <w:r w:rsidR="00691669"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174BE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792E4C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Wprowadzenie do hydrauliki proporcjonalnej/ cz. 9 HY132 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792E4C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Czujniki przemysłowe analogowe,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przsetworniki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pomiarowe cz. 11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C17D16" w:rsidP="00C17D16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Sterowniki SIMENS SIMATIC S7 – 300/400 W STP7 – SIECI PRZEMYSŁOWEJ PLC 232B CZ. 13</w:t>
            </w:r>
          </w:p>
        </w:tc>
        <w:tc>
          <w:tcPr>
            <w:tcW w:w="1842" w:type="dxa"/>
          </w:tcPr>
          <w:p w:rsidR="004F3BD4" w:rsidRPr="00E13C1E" w:rsidRDefault="00C17D16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15-16.04.2021</w:t>
            </w:r>
          </w:p>
        </w:tc>
        <w:tc>
          <w:tcPr>
            <w:tcW w:w="4820" w:type="dxa"/>
          </w:tcPr>
          <w:p w:rsidR="004F3BD4" w:rsidRPr="005532FF" w:rsidRDefault="00C17D16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792E4C" w:rsidP="00792E4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563D00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17-18.12.2020r.</w:t>
            </w:r>
          </w:p>
        </w:tc>
        <w:tc>
          <w:tcPr>
            <w:tcW w:w="4820" w:type="dxa"/>
          </w:tcPr>
          <w:p w:rsidR="004F3BD4" w:rsidRPr="005532FF" w:rsidRDefault="00C17D16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563D00">
              <w:rPr>
                <w:rFonts w:asciiTheme="majorHAnsi" w:hAnsiTheme="majorHAnsi"/>
                <w:b/>
                <w:sz w:val="24"/>
                <w:szCs w:val="24"/>
              </w:rPr>
              <w:t xml:space="preserve">n </w:t>
            </w:r>
            <w:proofErr w:type="spellStart"/>
            <w:r w:rsidR="00563D00"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563D0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,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programow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a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nie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uruchamianie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</w:t>
            </w:r>
            <w:proofErr w:type="spellStart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universal</w:t>
            </w:r>
            <w:proofErr w:type="spellEnd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robots</w:t>
            </w:r>
            <w:proofErr w:type="spellEnd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792E4C" w:rsidRDefault="00792E4C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</w:pPr>
            <w:r w:rsidRPr="00792E4C"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 xml:space="preserve">PLC411 – </w:t>
            </w:r>
            <w:proofErr w:type="spellStart"/>
            <w:r w:rsidRPr="00792E4C"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>Sterownik</w:t>
            </w:r>
            <w:proofErr w:type="spellEnd"/>
            <w:r w:rsidRPr="00792E4C"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 xml:space="preserve"> SIMENS SIMATIC S7-1200/1500 </w:t>
            </w:r>
            <w:r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 xml:space="preserve">W  TIA </w:t>
            </w:r>
            <w:r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lastRenderedPageBreak/>
              <w:t>PORTAL /PLC 411 CZ.15</w:t>
            </w:r>
          </w:p>
        </w:tc>
        <w:tc>
          <w:tcPr>
            <w:tcW w:w="1842" w:type="dxa"/>
          </w:tcPr>
          <w:p w:rsidR="004F3BD4" w:rsidRPr="005532FF" w:rsidRDefault="00792E4C" w:rsidP="00792E4C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lastRenderedPageBreak/>
              <w:t>23 – 26.03.2021</w:t>
            </w:r>
          </w:p>
        </w:tc>
        <w:tc>
          <w:tcPr>
            <w:tcW w:w="4820" w:type="dxa"/>
          </w:tcPr>
          <w:p w:rsidR="004F3BD4" w:rsidRPr="005532FF" w:rsidRDefault="00792E4C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Festo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Gliwice</w:t>
            </w:r>
          </w:p>
        </w:tc>
        <w:tc>
          <w:tcPr>
            <w:tcW w:w="1069" w:type="dxa"/>
          </w:tcPr>
          <w:p w:rsidR="004F3BD4" w:rsidRPr="005532FF" w:rsidRDefault="00792E4C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A94056" w:rsidRDefault="00A94056">
      <w:pPr>
        <w:rPr>
          <w:rFonts w:asciiTheme="majorHAnsi" w:hAnsiTheme="majorHAnsi"/>
          <w:sz w:val="24"/>
          <w:szCs w:val="24"/>
        </w:rPr>
      </w:pPr>
    </w:p>
    <w:p w:rsidR="00792E4C" w:rsidRPr="005532FF" w:rsidRDefault="00792E4C">
      <w:pPr>
        <w:rPr>
          <w:rFonts w:asciiTheme="majorHAnsi" w:hAnsiTheme="majorHAnsi"/>
          <w:sz w:val="24"/>
          <w:szCs w:val="24"/>
        </w:rPr>
      </w:pPr>
    </w:p>
    <w:sectPr w:rsidR="00792E4C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B7" w:rsidRDefault="00A057B7" w:rsidP="00E62019">
      <w:pPr>
        <w:spacing w:after="0" w:line="240" w:lineRule="auto"/>
      </w:pPr>
      <w:r>
        <w:separator/>
      </w:r>
    </w:p>
  </w:endnote>
  <w:endnote w:type="continuationSeparator" w:id="0">
    <w:p w:rsidR="00A057B7" w:rsidRDefault="00A057B7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7A" w:rsidRPr="00DA7FCE" w:rsidRDefault="00D0487A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B7" w:rsidRDefault="00A057B7" w:rsidP="00E62019">
      <w:pPr>
        <w:spacing w:after="0" w:line="240" w:lineRule="auto"/>
      </w:pPr>
      <w:r>
        <w:separator/>
      </w:r>
    </w:p>
  </w:footnote>
  <w:footnote w:type="continuationSeparator" w:id="0">
    <w:p w:rsidR="00A057B7" w:rsidRDefault="00A057B7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7A" w:rsidRDefault="00D0487A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5435D"/>
    <w:rsid w:val="00065D0D"/>
    <w:rsid w:val="00094700"/>
    <w:rsid w:val="000951D9"/>
    <w:rsid w:val="000C1023"/>
    <w:rsid w:val="000C7AA2"/>
    <w:rsid w:val="001061FF"/>
    <w:rsid w:val="001348E5"/>
    <w:rsid w:val="00144FF8"/>
    <w:rsid w:val="001454D0"/>
    <w:rsid w:val="00146EA0"/>
    <w:rsid w:val="0015236D"/>
    <w:rsid w:val="00171D53"/>
    <w:rsid w:val="00174BE0"/>
    <w:rsid w:val="00182533"/>
    <w:rsid w:val="00197F10"/>
    <w:rsid w:val="001A2448"/>
    <w:rsid w:val="001A79DA"/>
    <w:rsid w:val="001B71D1"/>
    <w:rsid w:val="001C517C"/>
    <w:rsid w:val="00200078"/>
    <w:rsid w:val="002027AE"/>
    <w:rsid w:val="00226C36"/>
    <w:rsid w:val="002331FD"/>
    <w:rsid w:val="00241911"/>
    <w:rsid w:val="002421E3"/>
    <w:rsid w:val="00253ACC"/>
    <w:rsid w:val="002547FC"/>
    <w:rsid w:val="002A7ACB"/>
    <w:rsid w:val="002B0C27"/>
    <w:rsid w:val="002D5A2D"/>
    <w:rsid w:val="002E7580"/>
    <w:rsid w:val="003022E2"/>
    <w:rsid w:val="00336C03"/>
    <w:rsid w:val="00345C1F"/>
    <w:rsid w:val="00362AA5"/>
    <w:rsid w:val="003740FF"/>
    <w:rsid w:val="0038364F"/>
    <w:rsid w:val="003A45FB"/>
    <w:rsid w:val="003B301B"/>
    <w:rsid w:val="003C0929"/>
    <w:rsid w:val="004809B3"/>
    <w:rsid w:val="004A3F38"/>
    <w:rsid w:val="004B6AE7"/>
    <w:rsid w:val="004C205E"/>
    <w:rsid w:val="004C432A"/>
    <w:rsid w:val="004F3BD4"/>
    <w:rsid w:val="00510BB1"/>
    <w:rsid w:val="00527EA7"/>
    <w:rsid w:val="00537942"/>
    <w:rsid w:val="0054495E"/>
    <w:rsid w:val="005532FF"/>
    <w:rsid w:val="00563D00"/>
    <w:rsid w:val="00571F67"/>
    <w:rsid w:val="00575F71"/>
    <w:rsid w:val="00586634"/>
    <w:rsid w:val="005A0463"/>
    <w:rsid w:val="005A1E93"/>
    <w:rsid w:val="005A3A3F"/>
    <w:rsid w:val="005A7AA3"/>
    <w:rsid w:val="005D1F01"/>
    <w:rsid w:val="005E189B"/>
    <w:rsid w:val="005E753D"/>
    <w:rsid w:val="00601DA1"/>
    <w:rsid w:val="00636CD0"/>
    <w:rsid w:val="00637D46"/>
    <w:rsid w:val="00644CA9"/>
    <w:rsid w:val="0065698C"/>
    <w:rsid w:val="00664B7E"/>
    <w:rsid w:val="0067298A"/>
    <w:rsid w:val="006763B1"/>
    <w:rsid w:val="00683578"/>
    <w:rsid w:val="00691669"/>
    <w:rsid w:val="006B4B2F"/>
    <w:rsid w:val="006B7A56"/>
    <w:rsid w:val="006C76C7"/>
    <w:rsid w:val="007229F0"/>
    <w:rsid w:val="00723973"/>
    <w:rsid w:val="0072489F"/>
    <w:rsid w:val="00730A7F"/>
    <w:rsid w:val="00745E3F"/>
    <w:rsid w:val="00792E4C"/>
    <w:rsid w:val="007D6BEA"/>
    <w:rsid w:val="007F265E"/>
    <w:rsid w:val="00803D18"/>
    <w:rsid w:val="008105EF"/>
    <w:rsid w:val="00817D4B"/>
    <w:rsid w:val="008471B8"/>
    <w:rsid w:val="00870BDA"/>
    <w:rsid w:val="008758AD"/>
    <w:rsid w:val="008B55B6"/>
    <w:rsid w:val="008C2B54"/>
    <w:rsid w:val="008F5D5E"/>
    <w:rsid w:val="008F7F6F"/>
    <w:rsid w:val="00904417"/>
    <w:rsid w:val="00922E17"/>
    <w:rsid w:val="009277FA"/>
    <w:rsid w:val="00941B45"/>
    <w:rsid w:val="0095006F"/>
    <w:rsid w:val="009715E0"/>
    <w:rsid w:val="0098297A"/>
    <w:rsid w:val="00987227"/>
    <w:rsid w:val="009903A8"/>
    <w:rsid w:val="009935CE"/>
    <w:rsid w:val="009A2672"/>
    <w:rsid w:val="00A00542"/>
    <w:rsid w:val="00A057B7"/>
    <w:rsid w:val="00A12C84"/>
    <w:rsid w:val="00A14F23"/>
    <w:rsid w:val="00A20243"/>
    <w:rsid w:val="00A21407"/>
    <w:rsid w:val="00A32196"/>
    <w:rsid w:val="00A32B38"/>
    <w:rsid w:val="00A338FF"/>
    <w:rsid w:val="00A77045"/>
    <w:rsid w:val="00A94056"/>
    <w:rsid w:val="00AD3C82"/>
    <w:rsid w:val="00B12A3E"/>
    <w:rsid w:val="00B3004E"/>
    <w:rsid w:val="00B44826"/>
    <w:rsid w:val="00B57061"/>
    <w:rsid w:val="00B61F68"/>
    <w:rsid w:val="00B867F5"/>
    <w:rsid w:val="00BC2018"/>
    <w:rsid w:val="00C16762"/>
    <w:rsid w:val="00C17D16"/>
    <w:rsid w:val="00C3097C"/>
    <w:rsid w:val="00C348B1"/>
    <w:rsid w:val="00C46E02"/>
    <w:rsid w:val="00C4752C"/>
    <w:rsid w:val="00C577C0"/>
    <w:rsid w:val="00C803A5"/>
    <w:rsid w:val="00C975B5"/>
    <w:rsid w:val="00CA3B2E"/>
    <w:rsid w:val="00CC6DC5"/>
    <w:rsid w:val="00CD7191"/>
    <w:rsid w:val="00D0487A"/>
    <w:rsid w:val="00D20073"/>
    <w:rsid w:val="00D3679A"/>
    <w:rsid w:val="00D36DB7"/>
    <w:rsid w:val="00D47121"/>
    <w:rsid w:val="00D509A3"/>
    <w:rsid w:val="00D52C53"/>
    <w:rsid w:val="00D53ADF"/>
    <w:rsid w:val="00D740C4"/>
    <w:rsid w:val="00DA6EDE"/>
    <w:rsid w:val="00DA7FCE"/>
    <w:rsid w:val="00DE6C6E"/>
    <w:rsid w:val="00E137C3"/>
    <w:rsid w:val="00E13C1E"/>
    <w:rsid w:val="00E17C5B"/>
    <w:rsid w:val="00E3082A"/>
    <w:rsid w:val="00E37AA5"/>
    <w:rsid w:val="00E62019"/>
    <w:rsid w:val="00E727A5"/>
    <w:rsid w:val="00E73ED8"/>
    <w:rsid w:val="00EA3D3C"/>
    <w:rsid w:val="00EA4A75"/>
    <w:rsid w:val="00ED34BA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96E7A"/>
    <w:rsid w:val="00FA0364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18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12</cp:revision>
  <cp:lastPrinted>2019-03-06T11:38:00Z</cp:lastPrinted>
  <dcterms:created xsi:type="dcterms:W3CDTF">2020-12-02T19:09:00Z</dcterms:created>
  <dcterms:modified xsi:type="dcterms:W3CDTF">2021-04-11T18:26:00Z</dcterms:modified>
</cp:coreProperties>
</file>